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0655" w:rsidRPr="00BD49C4" w:rsidRDefault="00291817" w:rsidP="00BD49C4">
      <w:pPr>
        <w:pBdr>
          <w:top w:val="nil"/>
          <w:left w:val="nil"/>
          <w:bottom w:val="nil"/>
          <w:right w:val="nil"/>
          <w:between w:val="nil"/>
        </w:pBdr>
        <w:spacing w:line="312" w:lineRule="auto"/>
        <w:rPr>
          <w:rFonts w:eastAsia="Times New Roman"/>
          <w:szCs w:val="24"/>
        </w:rPr>
      </w:pPr>
      <w:bookmarkStart w:id="0" w:name="_heading=h.3zje4ohzcsds" w:colFirst="0" w:colLast="0"/>
      <w:bookmarkEnd w:id="0"/>
      <w:r w:rsidRPr="00BD49C4">
        <w:rPr>
          <w:rFonts w:eastAsia="Times New Roman"/>
          <w:i/>
          <w:iCs/>
          <w:szCs w:val="24"/>
        </w:rPr>
        <w:t>Kính thưa Thầy và các Thầy Cô!</w:t>
      </w:r>
    </w:p>
    <w:p w14:paraId="00000002" w14:textId="77777777" w:rsidR="00A50655" w:rsidRPr="00BD49C4" w:rsidRDefault="00291817" w:rsidP="00BD49C4">
      <w:pPr>
        <w:pBdr>
          <w:top w:val="nil"/>
          <w:left w:val="nil"/>
          <w:bottom w:val="nil"/>
          <w:right w:val="nil"/>
          <w:between w:val="nil"/>
        </w:pBdr>
        <w:spacing w:line="312" w:lineRule="auto"/>
        <w:rPr>
          <w:rFonts w:eastAsia="Times New Roman"/>
          <w:szCs w:val="24"/>
        </w:rPr>
      </w:pPr>
      <w:r w:rsidRPr="00BD49C4">
        <w:rPr>
          <w:rFonts w:eastAsia="Times New Roman"/>
          <w:i/>
          <w:iCs/>
          <w:szCs w:val="24"/>
        </w:rPr>
        <w:t>Chúng con xin phép chia sẻ một số nội dung chính mà chúng con ghi chép trong bài Thầy Vọng Tây giảng từ 4h50’ đến 6h00’, sáng thứ Năm, ngày 22/01/2025.</w:t>
      </w:r>
    </w:p>
    <w:p w14:paraId="00000003" w14:textId="77777777" w:rsidR="00A50655" w:rsidRPr="00BD49C4" w:rsidRDefault="00291817" w:rsidP="00BD49C4">
      <w:pPr>
        <w:pBdr>
          <w:top w:val="nil"/>
          <w:left w:val="nil"/>
          <w:bottom w:val="nil"/>
          <w:right w:val="nil"/>
          <w:between w:val="nil"/>
        </w:pBdr>
        <w:spacing w:line="312" w:lineRule="auto"/>
        <w:jc w:val="center"/>
        <w:rPr>
          <w:rFonts w:eastAsia="Times New Roman"/>
          <w:szCs w:val="24"/>
        </w:rPr>
      </w:pPr>
      <w:r w:rsidRPr="00BD49C4">
        <w:rPr>
          <w:rFonts w:eastAsia="Times New Roman"/>
          <w:szCs w:val="24"/>
        </w:rPr>
        <w:t>****************************</w:t>
      </w:r>
    </w:p>
    <w:p w14:paraId="00000004" w14:textId="77777777" w:rsidR="00A50655" w:rsidRPr="00BD49C4" w:rsidRDefault="00291817" w:rsidP="00BD49C4">
      <w:pPr>
        <w:pBdr>
          <w:top w:val="nil"/>
          <w:left w:val="nil"/>
          <w:bottom w:val="nil"/>
          <w:right w:val="nil"/>
          <w:between w:val="nil"/>
        </w:pBdr>
        <w:spacing w:line="312" w:lineRule="auto"/>
        <w:jc w:val="center"/>
        <w:rPr>
          <w:rFonts w:eastAsia="Times New Roman"/>
          <w:szCs w:val="24"/>
        </w:rPr>
      </w:pPr>
      <w:r w:rsidRPr="00BD49C4">
        <w:rPr>
          <w:rFonts w:eastAsia="Times New Roman"/>
          <w:b/>
          <w:bCs/>
          <w:szCs w:val="24"/>
        </w:rPr>
        <w:t>PHẬT HỌC THƯỜNG THỨC</w:t>
      </w:r>
    </w:p>
    <w:p w14:paraId="00000005" w14:textId="77777777" w:rsidR="00A50655" w:rsidRPr="00BD49C4" w:rsidRDefault="00291817" w:rsidP="00BD49C4">
      <w:pPr>
        <w:spacing w:after="240"/>
        <w:jc w:val="center"/>
        <w:rPr>
          <w:b/>
        </w:rPr>
      </w:pPr>
      <w:r w:rsidRPr="00BD49C4">
        <w:rPr>
          <w:b/>
        </w:rPr>
        <w:t>BÀI 318: PHẬT DÙNG GIÁO HỌC ĐỂ GIÁO HÓA CHÚNG SANH</w:t>
      </w:r>
    </w:p>
    <w:p w14:paraId="420D38FC"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Trước khi thành đạo, tiền thân của Thích Ca Mâu Ni Phật là Thái tử Tất Đạt Đa, Ngài sinh ra, trưởng thành, lập gia đình, sau đó rời khỏi gia đình để đi theo con đường tu hành và thành đạo. Từ khi là Thái tử, Thích Ca Mâu Ni Phật đã rất hiếu học, Ngài chuyên cần học kiến thức đồng thời tinh thông võ nghệ. Thích Ca Mâu Ni Phật đã dùng quá trình tu hành thành đạo, dùng hành trình của cả cuộc đời để làm bài pháp giáo hóa chúng sanh. Mỗi hành động, cử chỉ trong đời sống của Thích Ca Mâu Ni Phật nhắc chúng ta suy ngẫm về cuộc đời của chính mình! Ngài chân thật chỉ làm lợi ích, không làm phiền lòng hay tổn hại cho chúng sanh.</w:t>
      </w:r>
    </w:p>
    <w:p w14:paraId="63D0E7CD" w14:textId="1C13726A"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Hiện tại, chúng ta vẫn đang là phàm phu, thậm chí đời sau, chúng ta có thể sẽ sinh vào các cảnh giới thấp hơn. Đời này chúng ta là người học Phật nhưng đời sau có thể chúng ta sẽ không có được thân người. Điều này giống như tôi vẫn thường nói: “</w:t>
      </w:r>
      <w:r w:rsidRPr="00BD49C4">
        <w:rPr>
          <w:rFonts w:eastAsia="Times New Roman"/>
          <w:i/>
          <w:iCs/>
          <w:szCs w:val="24"/>
        </w:rPr>
        <w:t>Đời này chúng ta gặp nhau thì bắt tay nhưng nếu không khéo, đời sau gặp lại thì vẫy đuôi hay vỗ cánh chào nhau!</w:t>
      </w:r>
      <w:r w:rsidR="00B915C1" w:rsidRPr="00BD49C4">
        <w:rPr>
          <w:rFonts w:eastAsia="Times New Roman"/>
          <w:iCs/>
          <w:szCs w:val="24"/>
        </w:rPr>
        <w:t> </w:t>
      </w:r>
      <w:r w:rsidRPr="00BD49C4">
        <w:rPr>
          <w:rFonts w:eastAsia="Times New Roman"/>
          <w:szCs w:val="24"/>
        </w:rPr>
        <w:t>”. Đây là những lời thật, không phải lời hù dọa. Phật nói rất rõ ràng, tham thì đọa vào cõi Ngạ quỷ, ngu si thì đọa vào đường Súc sanh, tâm sân giận thì đọa vào Địa ngục. Chúng ta thường có một chút danh thì sẽ sống trong ảo danh, có được một chút lợi thì sống trong tư lợi vậy thì chúng ta muốn giữ được thân người cũng khó, chưa nói đến có thể nâng từ thân người thành A-La-Hán, Bồ Tát.</w:t>
      </w:r>
    </w:p>
    <w:p w14:paraId="72D9A383" w14:textId="3118FB30"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một cách rất từ bi: “</w:t>
      </w:r>
      <w:r w:rsidRPr="00BD49C4">
        <w:rPr>
          <w:rFonts w:eastAsia="Times New Roman"/>
          <w:b/>
          <w:bCs/>
          <w:i/>
          <w:iCs/>
          <w:szCs w:val="24"/>
        </w:rPr>
        <w:t>Người chân thật phát tâm niệm Phật thì tâm địa của họ thanh tịnh, họ thường có cảm giác trong vô hình chung được Phật Bồ Tát gia trì</w:t>
      </w:r>
      <w:r w:rsidR="00B915C1" w:rsidRPr="00BD49C4">
        <w:rPr>
          <w:rFonts w:eastAsia="Times New Roman"/>
          <w:bCs/>
          <w:iCs/>
          <w:szCs w:val="24"/>
        </w:rPr>
        <w:t> </w:t>
      </w:r>
      <w:r w:rsidRPr="00BD49C4">
        <w:rPr>
          <w:rFonts w:eastAsia="Times New Roman"/>
          <w:szCs w:val="24"/>
        </w:rPr>
        <w:t>”. Tôi rất cảm xúc với câu nói này. Người chân thật học Phật thì trong vô hình chung sẽ có Phật Bồ Tát gia trì, chúng ta không nhìn thấy, cũng không nghe thấy âm thanh của các Ngài nhưng chúng ta cảm giác được điều này một cách rất rõ ràng.</w:t>
      </w:r>
    </w:p>
    <w:p w14:paraId="6933DDAA"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 xml:space="preserve">Cách đây khoảng 8 năm, khi bệnh của tôi thuyên giảm, tôi đã có một chuyến đi ra Hà Nội. Sau khi phóng sanh, mắt của tôi bỗng không nhìn thấy đường, tôi </w:t>
      </w:r>
      <w:r w:rsidRPr="00BD49C4">
        <w:rPr>
          <w:rFonts w:eastAsia="Times New Roman"/>
          <w:szCs w:val="24"/>
        </w:rPr>
        <w:lastRenderedPageBreak/>
        <w:t>bảo mọi người đưa tôi về nhà để cùng mọi người niệm Phật. Trước giờ lên chia sẻ với đại chúng, tôi chỉ thầm nguyện, mong là mình có thể sống đến qua pháp hội. Khoảng 12 giờ 50 phút tôi vẫn đang nằm thiêm thiếp, đến khoảng 12 giờ 51 phút, tôi cố gắng đứng dậy đi ra hội trường. Cuối cùng, tôi vẫn có thể tự dẫn chương trình và chia sẻ được đến hết chương trình. Rất nhiều lần tôi cảm thấy có sự gia bị vô hình của Phật Bồ Tát. Vừa qua, chúng ta tổ chức Lễ vía Phật A Di Đà, sức khỏe của tôi không ở trạng thái tốt nhất, thế nhưng tôi chia sẻ được trong một giờ, sau đó lạy 500 lạy. Đến buổi tối, tôi nghĩ mình sẽ lạy Phật đến lúc nào mệt thì dừng nhưng cuối cùng sức khỏe của tôi vẫn rất tốt, tôi vẫn thực hiện được đến cuối buổi lễ. Đây chính là nhờ có sự gia bị của Phật Bồ Tát.</w:t>
      </w:r>
    </w:p>
    <w:p w14:paraId="0000000A" w14:textId="4D470E8B"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Những ngày gần đây, ở Hòa Phú có rất nhiều việc, tôi phải quản lý mọi việc và lo tài chính. Hôm qua, mọi người đã đổ xong bê tông, sắp tới sẽ lát gạch ở sân. Chiều hôm qua, tự nhiên có một người chuyển đủ số tiền để chúng ta có thể lát gạch. Họ hoàn toàn không biết tôi sẽ dùng số tiền đó để làm gì, tôi cũng không biết họ là ai. Đây đúng là như lời Hòa Thượng nói: “</w:t>
      </w:r>
      <w:r w:rsidRPr="00BD49C4">
        <w:rPr>
          <w:rFonts w:eastAsia="Times New Roman"/>
          <w:b/>
          <w:bCs/>
          <w:i/>
          <w:iCs/>
          <w:szCs w:val="24"/>
        </w:rPr>
        <w:t>Trong âm thầm sẽ có Phật Bồ Tát gia trì</w:t>
      </w:r>
      <w:r w:rsidR="00B915C1" w:rsidRPr="00BD49C4">
        <w:rPr>
          <w:rFonts w:eastAsia="Times New Roman"/>
          <w:bCs/>
          <w:iCs/>
          <w:szCs w:val="24"/>
        </w:rPr>
        <w:t> </w:t>
      </w:r>
      <w:r w:rsidRPr="00BD49C4">
        <w:rPr>
          <w:rFonts w:eastAsia="Times New Roman"/>
          <w:szCs w:val="24"/>
        </w:rPr>
        <w:t>”. Hòa Thượng từng kể, có người hỏi Ngài: “</w:t>
      </w:r>
      <w:r w:rsidRPr="00BD49C4">
        <w:rPr>
          <w:rFonts w:eastAsia="Times New Roman"/>
          <w:i/>
          <w:iCs/>
          <w:szCs w:val="24"/>
        </w:rPr>
        <w:t>Mấy mươi năm qua, trên bước đường hoằng pháp lợi sinh Ngài có gặp khó khăn gì không?</w:t>
      </w:r>
      <w:r w:rsidR="00B915C1" w:rsidRPr="00BD49C4">
        <w:rPr>
          <w:rFonts w:eastAsia="Times New Roman"/>
          <w:iCs/>
          <w:szCs w:val="24"/>
        </w:rPr>
        <w:t> </w:t>
      </w:r>
      <w:r w:rsidRPr="00BD49C4">
        <w:rPr>
          <w:rFonts w:eastAsia="Times New Roman"/>
          <w:szCs w:val="24"/>
        </w:rPr>
        <w:t>”. Ngài suy nghĩ một chút và trả lời họ: “</w:t>
      </w:r>
      <w:r w:rsidRPr="00BD49C4">
        <w:rPr>
          <w:rFonts w:eastAsia="Times New Roman"/>
          <w:i/>
          <w:iCs/>
          <w:szCs w:val="24"/>
        </w:rPr>
        <w:t>Tôi không hề gặp khó khăn gì!</w:t>
      </w:r>
      <w:r w:rsidR="00B915C1" w:rsidRPr="00BD49C4">
        <w:rPr>
          <w:rFonts w:eastAsia="Times New Roman"/>
          <w:iCs/>
          <w:szCs w:val="24"/>
        </w:rPr>
        <w:t> </w:t>
      </w:r>
      <w:r w:rsidRPr="00BD49C4">
        <w:rPr>
          <w:rFonts w:eastAsia="Times New Roman"/>
          <w:szCs w:val="24"/>
        </w:rPr>
        <w:t>”. Đây là lời chân thật! Người chân thật phát tâm niệm Phật, tâm thanh tịnh thì thường cảm thấy như có người gia bị.</w:t>
      </w:r>
    </w:p>
    <w:p w14:paraId="0000000B" w14:textId="3A05D7D1"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w:t>
      </w:r>
      <w:r w:rsidRPr="00BD49C4">
        <w:rPr>
          <w:rFonts w:eastAsia="Times New Roman"/>
          <w:b/>
          <w:bCs/>
          <w:i/>
          <w:iCs/>
          <w:szCs w:val="24"/>
        </w:rPr>
        <w:t>Ngoài có sự gia bị âm thầm của Phật Bồ Tát thì cũng có trường hợp các Ngài hiện thân. Thí dụ như chúng ta nhìn thấy tướng lạ hoặc khi ngủ, chúng ta nhìn thấy Phật đến xoa đầu hay nghe được trong không trung có tiếng nói Pháp. Đây là những cảnh giới rất tốt nhưng không thường xuyên xảy ra</w:t>
      </w:r>
      <w:r w:rsidR="00B915C1" w:rsidRPr="00BD49C4">
        <w:rPr>
          <w:rFonts w:eastAsia="Times New Roman"/>
          <w:bCs/>
          <w:iCs/>
          <w:szCs w:val="24"/>
        </w:rPr>
        <w:t> </w:t>
      </w:r>
      <w:r w:rsidRPr="00BD49C4">
        <w:rPr>
          <w:rFonts w:eastAsia="Times New Roman"/>
          <w:szCs w:val="24"/>
        </w:rPr>
        <w:t>”. Nếu những cảnh giới này thường xuyên xảy ra thì đó là cảnh giới của Ma. Nếu chúng ta tham cầu, dính mắc, mong chờ gặp cảnh tốt thì chúng ta đã có vọng tâm. Ví dụ, chúng ta mong chờ ngửi thấy mùi hương, nhìn thấy tướng lạ thì tâm chúng ta đã có mong cầu, vọng tâm.</w:t>
      </w:r>
    </w:p>
    <w:p w14:paraId="739BD934" w14:textId="0D35474B"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w:t>
      </w:r>
      <w:r w:rsidRPr="00BD49C4">
        <w:rPr>
          <w:rFonts w:eastAsia="Times New Roman"/>
          <w:b/>
          <w:bCs/>
          <w:i/>
          <w:iCs/>
          <w:szCs w:val="24"/>
        </w:rPr>
        <w:t>Những cảnh lạ xuất hiện để chúng ta tăng trưởng tín tâm, nhưng điều này không thường xuyên. Nếu chúng ta thường gặp cảnh lạ thì đó nhất định không phải là Phật thị hiện. Việc này mọi người phải thường xuyên ghi nhớ!</w:t>
      </w:r>
      <w:r w:rsidR="00B915C1" w:rsidRPr="00BD49C4">
        <w:rPr>
          <w:rFonts w:eastAsia="Times New Roman"/>
          <w:bCs/>
          <w:iCs/>
          <w:szCs w:val="24"/>
        </w:rPr>
        <w:t> </w:t>
      </w:r>
      <w:r w:rsidRPr="00BD49C4">
        <w:rPr>
          <w:rFonts w:eastAsia="Times New Roman"/>
          <w:szCs w:val="24"/>
        </w:rPr>
        <w:t>”.</w:t>
      </w:r>
    </w:p>
    <w:p w14:paraId="3FF7110F"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Từ rất lâu, tôi nghe theo lời dạy của Hòa Thượng, khi tôi nghĩ đến một việc cần làm thì tự nhiên mọi việc đều trở nên thuận lợi. Ban đầu, chúng ta xây dựng được một vườn rau, một cơ sở sản xuất đậu, hiện tại chúng ta đã có hơn mười vườn rau, hơn hai mươi cơ sở sản xuất đậu. Trong số tất cả các vườn rau, cơ sở sản xuất đậu, chỉ có một nửa là hoạt động tốt, hơn một nửa là không hoạt động tốt hoặc không hoạt động.</w:t>
      </w:r>
    </w:p>
    <w:p w14:paraId="7D716F70"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Việc vườn rau hay cơ sở sản xuất đậu có hoạt động tốt hay không là việc của mọi người. Việc chúng ta đề xướng là nhằm lợi ích chúng sanh. Những người bỏ kinh phí ra để chúng ta làm đều là những người rất thành tâm, thành ý, ngày ngày họ đang niệm Phật, mong cầu được vãng sanh.</w:t>
      </w:r>
    </w:p>
    <w:p w14:paraId="6F29A632" w14:textId="4FFCBDF8"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w:t>
      </w:r>
      <w:r w:rsidRPr="00BD49C4">
        <w:rPr>
          <w:rFonts w:eastAsia="Times New Roman"/>
          <w:b/>
          <w:bCs/>
          <w:i/>
          <w:iCs/>
          <w:szCs w:val="24"/>
        </w:rPr>
        <w:t>Có một số người nói với tôi, khi mới học Phật, họ nhìn thấy rất nhiều tướng lạ, thí dụ như họ ngửi được mùi thơm lạ. Thế</w:t>
      </w:r>
      <w:r w:rsidR="00B915C1" w:rsidRPr="00BD49C4">
        <w:rPr>
          <w:rFonts w:eastAsia="Times New Roman"/>
          <w:b/>
          <w:bCs/>
          <w:i/>
          <w:iCs/>
          <w:szCs w:val="24"/>
        </w:rPr>
        <w:t xml:space="preserve"> </w:t>
      </w:r>
      <w:r w:rsidRPr="00BD49C4">
        <w:rPr>
          <w:rFonts w:eastAsia="Times New Roman"/>
          <w:b/>
          <w:bCs/>
          <w:i/>
          <w:iCs/>
          <w:szCs w:val="24"/>
        </w:rPr>
        <w:t>nhưng, về sau họ không nhìn thấy những tướng lạ này nữa. Họ hỏi tôi, tại sao lâu rồi họ không nhìn thấy những cảnh lạ nữa, có phải do họ đã bị thối lui hay không. Tôi nói, đây không phải là do họ bị thối lui, khi mới học, họ thường được gặp cảnh lạ vì khi đó họ là người sơ học nên phải giúp họ xây dựng tín tâm kiên cố, khi tín tâm đã có thì không cần thiết phải có những cảnh tượng đó. Chúng ta đã xây dựng được niềm tin mà Phật Bồ Tát vẫn thị hiện thì chúng ta sẽ chấp vào thần thông, sẽ ưa thích thần thông</w:t>
      </w:r>
      <w:r w:rsidR="00B915C1" w:rsidRPr="00BD49C4">
        <w:rPr>
          <w:rFonts w:eastAsia="Times New Roman"/>
          <w:bCs/>
          <w:iCs/>
          <w:szCs w:val="24"/>
        </w:rPr>
        <w:t> </w:t>
      </w:r>
      <w:r w:rsidRPr="00BD49C4">
        <w:rPr>
          <w:rFonts w:eastAsia="Times New Roman"/>
          <w:szCs w:val="24"/>
        </w:rPr>
        <w:t>”.</w:t>
      </w:r>
    </w:p>
    <w:p w14:paraId="5B1DBF84" w14:textId="5222EED9"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Trên Kinh Phật đã nói: “</w:t>
      </w:r>
      <w:r w:rsidRPr="00BD49C4">
        <w:rPr>
          <w:rFonts w:eastAsia="Times New Roman"/>
          <w:b/>
          <w:bCs/>
          <w:i/>
          <w:iCs/>
          <w:szCs w:val="24"/>
        </w:rPr>
        <w:t>Phàm sở hữu tướng giai thị hư vọng, nhất thiết hữu vi pháp như mộng, huyễn, bào, ảnh</w:t>
      </w:r>
      <w:r w:rsidR="00B915C1" w:rsidRPr="00BD49C4">
        <w:rPr>
          <w:rFonts w:eastAsia="Times New Roman"/>
          <w:bCs/>
          <w:iCs/>
          <w:szCs w:val="24"/>
        </w:rPr>
        <w:t> </w:t>
      </w:r>
      <w:r w:rsidRPr="00BD49C4">
        <w:rPr>
          <w:rFonts w:eastAsia="Times New Roman"/>
          <w:szCs w:val="24"/>
        </w:rPr>
        <w:t>”. Tất cả những thứ có hình tướng đều là hư vọng, đều như giấc mộng, như ánh chớp, như bọt nước. Phật không dùng thần thông để độ chúng sanh mà dùng giáo học để giáo hóa chúng sanh. Nếu chúng ta ưa thích thần thông thì đã đi vào con đường tà đạo. Phật nhất định không dùng thần thông để làm Phật sự. “</w:t>
      </w:r>
      <w:r w:rsidRPr="00BD49C4">
        <w:rPr>
          <w:rFonts w:eastAsia="Times New Roman"/>
          <w:i/>
          <w:iCs/>
          <w:szCs w:val="24"/>
        </w:rPr>
        <w:t>Phật sự</w:t>
      </w:r>
      <w:r w:rsidR="00B915C1" w:rsidRPr="00BD49C4">
        <w:rPr>
          <w:rFonts w:eastAsia="Times New Roman"/>
          <w:iCs/>
          <w:szCs w:val="24"/>
        </w:rPr>
        <w:t> </w:t>
      </w:r>
      <w:r w:rsidRPr="00BD49C4">
        <w:rPr>
          <w:rFonts w:eastAsia="Times New Roman"/>
          <w:szCs w:val="24"/>
        </w:rPr>
        <w:t>” là việc giáo hóa chúng sanh. Nếu người nào dùng thần thông làm Phật sự thì họ không phải là người đi theo chánh pháp.</w:t>
      </w:r>
    </w:p>
    <w:p w14:paraId="00000011" w14:textId="339331F2"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w:t>
      </w:r>
      <w:r w:rsidRPr="00BD49C4">
        <w:rPr>
          <w:rFonts w:eastAsia="Times New Roman"/>
          <w:b/>
          <w:bCs/>
          <w:i/>
          <w:iCs/>
          <w:szCs w:val="24"/>
        </w:rPr>
        <w:t>Phật Bồ Tát đều có thần thông, thậm chí thần thông rất cao, tại sao các Ngài không dùng thần thông giáo hóa chúng sanh? Nguyên nhân chính là do Ma cũng có thần thông. Nếu Phật cũng dùng thần thông độ chúng sanh, Ma cũng dùng thần thông thì chúng sanh không thể phân biệt được giữa tà và chánh. Ma có thần thông nhưng Ma không thể trải qua một đời sống nghiêm túc, phẩm hạnh</w:t>
      </w:r>
      <w:r w:rsidR="00B915C1" w:rsidRPr="00BD49C4">
        <w:rPr>
          <w:rFonts w:eastAsia="Times New Roman"/>
          <w:bCs/>
          <w:iCs/>
          <w:szCs w:val="24"/>
        </w:rPr>
        <w:t> </w:t>
      </w:r>
      <w:r w:rsidRPr="00BD49C4">
        <w:rPr>
          <w:rFonts w:eastAsia="Times New Roman"/>
          <w:szCs w:val="24"/>
        </w:rPr>
        <w:t>”. Ngày nay, nhiều người nói như “</w:t>
      </w:r>
      <w:r w:rsidRPr="00BD49C4">
        <w:rPr>
          <w:rFonts w:eastAsia="Times New Roman"/>
          <w:i/>
          <w:iCs/>
          <w:szCs w:val="24"/>
        </w:rPr>
        <w:t>hoa trời rơi rụng</w:t>
      </w:r>
      <w:r w:rsidR="00B915C1" w:rsidRPr="00BD49C4">
        <w:rPr>
          <w:rFonts w:eastAsia="Times New Roman"/>
          <w:iCs/>
          <w:szCs w:val="24"/>
        </w:rPr>
        <w:t> </w:t>
      </w:r>
      <w:r w:rsidRPr="00BD49C4">
        <w:rPr>
          <w:rFonts w:eastAsia="Times New Roman"/>
          <w:szCs w:val="24"/>
        </w:rPr>
        <w:t>” nhưng không thể trải qua đời sống nghiêm túc. Tôi rất cảm xúc với một câu nói trong “</w:t>
      </w:r>
      <w:r w:rsidRPr="00BD49C4">
        <w:rPr>
          <w:rFonts w:eastAsia="Times New Roman"/>
          <w:i/>
          <w:iCs/>
          <w:szCs w:val="24"/>
        </w:rPr>
        <w:t>Nhi đồng học Phật</w:t>
      </w:r>
      <w:r w:rsidR="00B915C1" w:rsidRPr="00BD49C4">
        <w:rPr>
          <w:rFonts w:eastAsia="Times New Roman"/>
          <w:iCs/>
          <w:szCs w:val="24"/>
        </w:rPr>
        <w:t> </w:t>
      </w:r>
      <w:r w:rsidRPr="00BD49C4">
        <w:rPr>
          <w:rFonts w:eastAsia="Times New Roman"/>
          <w:szCs w:val="24"/>
        </w:rPr>
        <w:t>”: “</w:t>
      </w:r>
      <w:r w:rsidRPr="00BD49C4">
        <w:rPr>
          <w:rFonts w:eastAsia="Times New Roman"/>
          <w:i/>
          <w:iCs/>
          <w:szCs w:val="24"/>
        </w:rPr>
        <w:t>Đệ tử của Phật phải trải qua đời sống nghiêm túc</w:t>
      </w:r>
      <w:r w:rsidR="00B915C1" w:rsidRPr="00BD49C4">
        <w:rPr>
          <w:rFonts w:eastAsia="Times New Roman"/>
          <w:iCs/>
          <w:szCs w:val="24"/>
        </w:rPr>
        <w:t> </w:t>
      </w:r>
      <w:r w:rsidRPr="00BD49C4">
        <w:rPr>
          <w:rFonts w:eastAsia="Times New Roman"/>
          <w:szCs w:val="24"/>
        </w:rPr>
        <w:t>”. Đệ tử của Phật mà còn phải trải qua đời sống nghiêm túc, vậy thì Phật Bồ Tát nhất định trải qua đời sống rất nghiêm túc. Cho nên, Ma không thể bắt chước được, mà Ma dùng thần thông để huyễn hoặc, lừa gạt chúng sanh.</w:t>
      </w:r>
    </w:p>
    <w:p w14:paraId="00000012" w14:textId="77777777"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Hôm trước, có người gọi điện cho tôi hỏi rằng, họ đang muốn xây nhà, sau khi Mẹ của họ đi xem bói, Thầy bói nói, dưới mảnh đất có một số bộ hài cốt, cần phải đào lên và làm nhiều thủ tục cầu cúng. Chủ nhà nói với Thầy bói, mảnh đất này ngày trước là hố sâu, mọi người đã dùng đất san lấp lên khoảng 3m vậy nên không thể có hài cốt. Sau khi nghe chủ nhà nói, Thầy bói liền nói là không phải là dưới mảnh đất có hài cốt mà khi mọi người dùng đất san lấp thì trong đất có lẫn xương cốt. Tôi nói với họ, hơn mười năm trước, có nhiều người dùng thủ đoạn này mà tại sao hiện tại họ vẫn tin! Nếu họ không muốn làm phiền lòng mẹ và người Thầy bói thì nên tiếp tục ở nhà cũ. Có những người học Phật nhưng vẫn tin những việc này!</w:t>
      </w:r>
    </w:p>
    <w:p w14:paraId="509FC207"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Cách đây hơn 10 năm, tôi dạy học ở một ngôi chùa ở Bà Rịa Vũng Tàu, tôi thường đến nghỉ ở một ngôi chùa, trước khi qua lớp dạy học. Một hôm, tôi nhìn thấy ở sân có chín viên gạch mới được lát lại. Tôi hỏi người học trò, người học trò ngạc nhiên vì tôi nhận ra việc đó, họ định dấu tôi là họ vừa bị lừa. Hôm trước, có người nói với những người ở chùa là ở vị trí này có một bộ hài cốt nên phải đào để lấy đi. Người của họ đào hai nơi, mỗi vị trí nhà chùa phải trả cho họ ba triệu nhưng họ không tìm thấy thứ gì ở bên dưới. Có những người dám vào trong chùa để lừa gạt! Tôi đã từng nghe rất nhiều vụ việc như vậy, chúng ta phải hết sức cẩn thận. Những người này dùng thủ đoạn lừa gạt vì họ biết mọi người sợ rằng nếu trong nhà có hài cốt thì sẽ gặp những điều không may mắn. Điều đáng trách là nhiều người không thưa hỏi những người có hiểu biết nên mới bị lừa gạt.</w:t>
      </w:r>
    </w:p>
    <w:p w14:paraId="7E2333B1" w14:textId="30EFEE4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Hòa Thượng nói: “</w:t>
      </w:r>
      <w:r w:rsidRPr="00BD49C4">
        <w:rPr>
          <w:rFonts w:eastAsia="Times New Roman"/>
          <w:b/>
          <w:bCs/>
          <w:i/>
          <w:iCs/>
          <w:szCs w:val="24"/>
        </w:rPr>
        <w:t>Phật dùng chánh pháp để giáo hóa chúng sanh, Ma thì không thể làm được việc này. Nếu Ma cũng dùng chánh pháp để giáo hóa chúng sanh thì Ma cũng là Phật. Phật nhất định dùng chánh pháp để giáo hóa chúng sanh, người nào dùng thần thông để tiếp dẫn chúng sanh thì chúng ta phải cẩn thận vì đây không phải là chánh pháp. Những người dùng cách xem phong thủy, xem tướng, đoán mạng để chiêu dụ người đều không phải là chánh pháp</w:t>
      </w:r>
      <w:r w:rsidR="00B915C1" w:rsidRPr="00BD49C4">
        <w:rPr>
          <w:rFonts w:eastAsia="Times New Roman"/>
          <w:bCs/>
          <w:iCs/>
          <w:szCs w:val="24"/>
        </w:rPr>
        <w:t> </w:t>
      </w:r>
      <w:r w:rsidRPr="00BD49C4">
        <w:rPr>
          <w:rFonts w:eastAsia="Times New Roman"/>
          <w:szCs w:val="24"/>
        </w:rPr>
        <w:t>”. Phật dùng giáo học, sự tu học nghiêm túc của mình để dẫn dắt chúng sanh. Ma không thể trải qua đời sống nghiêm túc, phẩm hạnh, ly dục.</w:t>
      </w:r>
    </w:p>
    <w:p w14:paraId="00000015" w14:textId="7870BD9F"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Thánh Hiền xưa cũng dạy chúng ta phải: “</w:t>
      </w:r>
      <w:r w:rsidRPr="00BD49C4">
        <w:rPr>
          <w:rFonts w:eastAsia="Times New Roman"/>
          <w:i/>
          <w:iCs/>
          <w:szCs w:val="24"/>
        </w:rPr>
        <w:t>Cách vật trí tri</w:t>
      </w:r>
      <w:r w:rsidR="00B915C1" w:rsidRPr="00BD49C4">
        <w:rPr>
          <w:rFonts w:eastAsia="Times New Roman"/>
          <w:iCs/>
          <w:szCs w:val="24"/>
        </w:rPr>
        <w:t> </w:t>
      </w:r>
      <w:r w:rsidRPr="00BD49C4">
        <w:rPr>
          <w:rFonts w:eastAsia="Times New Roman"/>
          <w:szCs w:val="24"/>
        </w:rPr>
        <w:t>”. “</w:t>
      </w:r>
      <w:r w:rsidRPr="00BD49C4">
        <w:rPr>
          <w:rFonts w:eastAsia="Times New Roman"/>
          <w:i/>
          <w:iCs/>
          <w:szCs w:val="24"/>
        </w:rPr>
        <w:t>Cách vật</w:t>
      </w:r>
      <w:r w:rsidR="00B915C1" w:rsidRPr="00BD49C4">
        <w:rPr>
          <w:rFonts w:eastAsia="Times New Roman"/>
          <w:iCs/>
          <w:szCs w:val="24"/>
        </w:rPr>
        <w:t> </w:t>
      </w:r>
      <w:r w:rsidRPr="00BD49C4">
        <w:rPr>
          <w:rFonts w:eastAsia="Times New Roman"/>
          <w:szCs w:val="24"/>
        </w:rPr>
        <w:t>” là cách dục, cách ly mọi tham cầu, không còn “</w:t>
      </w:r>
      <w:r w:rsidRPr="00BD49C4">
        <w:rPr>
          <w:rFonts w:eastAsia="Times New Roman"/>
          <w:i/>
          <w:iCs/>
          <w:szCs w:val="24"/>
        </w:rPr>
        <w:t>ảo danh ảo vọng</w:t>
      </w:r>
      <w:r w:rsidR="00B915C1" w:rsidRPr="00BD49C4">
        <w:rPr>
          <w:rFonts w:eastAsia="Times New Roman"/>
          <w:iCs/>
          <w:szCs w:val="24"/>
        </w:rPr>
        <w:t> </w:t>
      </w:r>
      <w:r w:rsidRPr="00BD49C4">
        <w:rPr>
          <w:rFonts w:eastAsia="Times New Roman"/>
          <w:szCs w:val="24"/>
        </w:rPr>
        <w:t>”, “</w:t>
      </w:r>
      <w:r w:rsidRPr="00BD49C4">
        <w:rPr>
          <w:rFonts w:eastAsia="Times New Roman"/>
          <w:i/>
          <w:iCs/>
          <w:szCs w:val="24"/>
        </w:rPr>
        <w:t>tự tư tự lợi</w:t>
      </w:r>
      <w:r w:rsidR="00B915C1" w:rsidRPr="00BD49C4">
        <w:rPr>
          <w:rFonts w:eastAsia="Times New Roman"/>
          <w:iCs/>
          <w:szCs w:val="24"/>
        </w:rPr>
        <w:t> </w:t>
      </w:r>
      <w:r w:rsidRPr="00BD49C4">
        <w:rPr>
          <w:rFonts w:eastAsia="Times New Roman"/>
          <w:szCs w:val="24"/>
        </w:rPr>
        <w:t>”, ý niệm hưởng thụ “</w:t>
      </w:r>
      <w:r w:rsidRPr="00BD49C4">
        <w:rPr>
          <w:rFonts w:eastAsia="Times New Roman"/>
          <w:i/>
          <w:iCs/>
          <w:szCs w:val="24"/>
        </w:rPr>
        <w:t>năm dục sáu trần</w:t>
      </w:r>
      <w:r w:rsidR="00B915C1" w:rsidRPr="00BD49C4">
        <w:rPr>
          <w:rFonts w:eastAsia="Times New Roman"/>
          <w:iCs/>
          <w:szCs w:val="24"/>
        </w:rPr>
        <w:t> </w:t>
      </w:r>
      <w:r w:rsidRPr="00BD49C4">
        <w:rPr>
          <w:rFonts w:eastAsia="Times New Roman"/>
          <w:szCs w:val="24"/>
        </w:rPr>
        <w:t>”. Khi chúng ta không còn mười sáu chữ này thì trí tuệ mới hiển lộ. Chúng ta chỉ cần có một chút cách ly với dục vọng thì trí tuệ sẽ dần hiển lộ. Đời sống phẩm hạnh của Phật và đệ tử Phật đều là “</w:t>
      </w:r>
      <w:r w:rsidRPr="00BD49C4">
        <w:rPr>
          <w:rFonts w:eastAsia="Times New Roman"/>
          <w:i/>
          <w:iCs/>
          <w:szCs w:val="24"/>
        </w:rPr>
        <w:t>cách vật</w:t>
      </w:r>
      <w:r w:rsidR="00B915C1" w:rsidRPr="00BD49C4">
        <w:rPr>
          <w:rFonts w:eastAsia="Times New Roman"/>
          <w:iCs/>
          <w:szCs w:val="24"/>
        </w:rPr>
        <w:t> </w:t>
      </w:r>
      <w:r w:rsidRPr="00BD49C4">
        <w:rPr>
          <w:rFonts w:eastAsia="Times New Roman"/>
          <w:szCs w:val="24"/>
        </w:rPr>
        <w:t>”. Người không “</w:t>
      </w:r>
      <w:r w:rsidRPr="00BD49C4">
        <w:rPr>
          <w:rFonts w:eastAsia="Times New Roman"/>
          <w:i/>
          <w:iCs/>
          <w:szCs w:val="24"/>
        </w:rPr>
        <w:t>cách vật</w:t>
      </w:r>
      <w:r w:rsidR="00B915C1" w:rsidRPr="00BD49C4">
        <w:rPr>
          <w:rFonts w:eastAsia="Times New Roman"/>
          <w:iCs/>
          <w:szCs w:val="24"/>
        </w:rPr>
        <w:t> </w:t>
      </w:r>
      <w:r w:rsidRPr="00BD49C4">
        <w:rPr>
          <w:rFonts w:eastAsia="Times New Roman"/>
          <w:szCs w:val="24"/>
        </w:rPr>
        <w:t>”, không xa lìa dục vọng thì là người không chân thật học Phật.</w:t>
      </w:r>
    </w:p>
    <w:p w14:paraId="00000016" w14:textId="77777777"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Ngày trước, có người nói với tôi, họ biết một vị có đạo lực lớn, khuyên tôi và mọi người nên đi gặp vị này. Tôi hỏi họ, vị này có đạo lực thế nào. Người này nói, khi có một người bị tai nạn xe, bất tỉnh, vị đó đến đọc một vài câu thần chú thì người kia liền có thể đứng dậy. Vị kia chỉ làm như vậy mà họ tin rằng vị đó là một người có đạo lực. Họ không tin vào người thật, việc thật mà tin vào những việc huyễn hoặc, đây là họ đã bị lừa!</w:t>
      </w:r>
    </w:p>
    <w:p w14:paraId="67FD92F4" w14:textId="3C0C1769"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Phật pháp dùng giáo học tiếp dẫn chúng sanh. Phật dạy: “</w:t>
      </w:r>
      <w:r w:rsidRPr="00BD49C4">
        <w:rPr>
          <w:rFonts w:eastAsia="Times New Roman"/>
          <w:b/>
          <w:bCs/>
          <w:i/>
          <w:iCs/>
          <w:szCs w:val="24"/>
        </w:rPr>
        <w:t>Quy y Phật là quy y giác. Quy y Pháp là quy y chánh. Quy y Tăng là quy y tịnh</w:t>
      </w:r>
      <w:r w:rsidR="00B915C1" w:rsidRPr="00BD49C4">
        <w:rPr>
          <w:rFonts w:eastAsia="Times New Roman"/>
          <w:bCs/>
          <w:iCs/>
          <w:szCs w:val="24"/>
        </w:rPr>
        <w:t> </w:t>
      </w:r>
      <w:r w:rsidRPr="00BD49C4">
        <w:rPr>
          <w:rFonts w:eastAsia="Times New Roman"/>
          <w:szCs w:val="24"/>
        </w:rPr>
        <w:t>”.</w:t>
      </w:r>
      <w:r w:rsidR="00B915C1" w:rsidRPr="00BD49C4">
        <w:rPr>
          <w:rFonts w:eastAsia="Times New Roman"/>
          <w:szCs w:val="24"/>
        </w:rPr>
        <w:t xml:space="preserve"> </w:t>
      </w:r>
      <w:r w:rsidRPr="00BD49C4">
        <w:rPr>
          <w:rFonts w:eastAsia="Times New Roman"/>
          <w:szCs w:val="24"/>
        </w:rPr>
        <w:t>Quy y Phật</w:t>
      </w:r>
      <w:r w:rsidR="00B915C1" w:rsidRPr="00BD49C4">
        <w:rPr>
          <w:rFonts w:eastAsia="Times New Roman"/>
          <w:szCs w:val="24"/>
        </w:rPr>
        <w:t xml:space="preserve"> </w:t>
      </w:r>
      <w:r w:rsidRPr="00BD49C4">
        <w:rPr>
          <w:rFonts w:eastAsia="Times New Roman"/>
          <w:szCs w:val="24"/>
        </w:rPr>
        <w:t>là</w:t>
      </w:r>
      <w:r w:rsidR="00B915C1" w:rsidRPr="00BD49C4">
        <w:rPr>
          <w:rFonts w:eastAsia="Times New Roman"/>
          <w:szCs w:val="24"/>
        </w:rPr>
        <w:t xml:space="preserve"> </w:t>
      </w:r>
      <w:r w:rsidRPr="00BD49C4">
        <w:rPr>
          <w:rFonts w:eastAsia="Times New Roman"/>
          <w:szCs w:val="24"/>
        </w:rPr>
        <w:t>giác</w:t>
      </w:r>
      <w:r w:rsidR="00B915C1" w:rsidRPr="00BD49C4">
        <w:rPr>
          <w:rFonts w:eastAsia="Times New Roman"/>
          <w:szCs w:val="24"/>
        </w:rPr>
        <w:t xml:space="preserve"> </w:t>
      </w:r>
      <w:r w:rsidRPr="00BD49C4">
        <w:rPr>
          <w:rFonts w:eastAsia="Times New Roman"/>
          <w:szCs w:val="24"/>
        </w:rPr>
        <w:t>mà</w:t>
      </w:r>
      <w:r w:rsidR="00B915C1" w:rsidRPr="00BD49C4">
        <w:rPr>
          <w:rFonts w:eastAsia="Times New Roman"/>
          <w:szCs w:val="24"/>
        </w:rPr>
        <w:t xml:space="preserve"> </w:t>
      </w:r>
      <w:r w:rsidRPr="00BD49C4">
        <w:rPr>
          <w:rFonts w:eastAsia="Times New Roman"/>
          <w:szCs w:val="24"/>
        </w:rPr>
        <w:t>không mê, quy y Pháp</w:t>
      </w:r>
      <w:r w:rsidR="00B915C1" w:rsidRPr="00BD49C4">
        <w:rPr>
          <w:rFonts w:eastAsia="Times New Roman"/>
          <w:szCs w:val="24"/>
        </w:rPr>
        <w:t xml:space="preserve"> </w:t>
      </w:r>
      <w:r w:rsidRPr="00BD49C4">
        <w:rPr>
          <w:rFonts w:eastAsia="Times New Roman"/>
          <w:szCs w:val="24"/>
        </w:rPr>
        <w:t>là</w:t>
      </w:r>
      <w:r w:rsidR="00B915C1" w:rsidRPr="00BD49C4">
        <w:rPr>
          <w:rFonts w:eastAsia="Times New Roman"/>
          <w:szCs w:val="24"/>
        </w:rPr>
        <w:t xml:space="preserve"> </w:t>
      </w:r>
      <w:r w:rsidRPr="00BD49C4">
        <w:rPr>
          <w:rFonts w:eastAsia="Times New Roman"/>
          <w:szCs w:val="24"/>
        </w:rPr>
        <w:t>chánh</w:t>
      </w:r>
      <w:r w:rsidR="00B915C1" w:rsidRPr="00BD49C4">
        <w:rPr>
          <w:rFonts w:eastAsia="Times New Roman"/>
          <w:szCs w:val="24"/>
        </w:rPr>
        <w:t xml:space="preserve"> </w:t>
      </w:r>
      <w:r w:rsidRPr="00BD49C4">
        <w:rPr>
          <w:rFonts w:eastAsia="Times New Roman"/>
          <w:szCs w:val="24"/>
        </w:rPr>
        <w:t>mà</w:t>
      </w:r>
      <w:r w:rsidR="00B915C1" w:rsidRPr="00BD49C4">
        <w:rPr>
          <w:rFonts w:eastAsia="Times New Roman"/>
          <w:szCs w:val="24"/>
        </w:rPr>
        <w:t xml:space="preserve"> </w:t>
      </w:r>
      <w:r w:rsidRPr="00BD49C4">
        <w:rPr>
          <w:rFonts w:eastAsia="Times New Roman"/>
          <w:szCs w:val="24"/>
        </w:rPr>
        <w:t>không</w:t>
      </w:r>
      <w:r w:rsidR="00B915C1" w:rsidRPr="00BD49C4">
        <w:rPr>
          <w:rFonts w:eastAsia="Times New Roman"/>
          <w:szCs w:val="24"/>
        </w:rPr>
        <w:t xml:space="preserve"> </w:t>
      </w:r>
      <w:r w:rsidRPr="00BD49C4">
        <w:rPr>
          <w:rFonts w:eastAsia="Times New Roman"/>
          <w:szCs w:val="24"/>
        </w:rPr>
        <w:t>tà, quy y Tăng</w:t>
      </w:r>
      <w:r w:rsidR="00B915C1" w:rsidRPr="00BD49C4">
        <w:rPr>
          <w:rFonts w:eastAsia="Times New Roman"/>
          <w:szCs w:val="24"/>
        </w:rPr>
        <w:t xml:space="preserve"> </w:t>
      </w:r>
      <w:r w:rsidRPr="00BD49C4">
        <w:rPr>
          <w:rFonts w:eastAsia="Times New Roman"/>
          <w:szCs w:val="24"/>
        </w:rPr>
        <w:t>là</w:t>
      </w:r>
      <w:r w:rsidR="00B915C1" w:rsidRPr="00BD49C4">
        <w:rPr>
          <w:rFonts w:eastAsia="Times New Roman"/>
          <w:szCs w:val="24"/>
        </w:rPr>
        <w:t xml:space="preserve"> </w:t>
      </w:r>
      <w:r w:rsidRPr="00BD49C4">
        <w:rPr>
          <w:rFonts w:eastAsia="Times New Roman"/>
          <w:szCs w:val="24"/>
        </w:rPr>
        <w:t>tịnh</w:t>
      </w:r>
      <w:r w:rsidR="00B915C1" w:rsidRPr="00BD49C4">
        <w:rPr>
          <w:rFonts w:eastAsia="Times New Roman"/>
          <w:szCs w:val="24"/>
        </w:rPr>
        <w:t xml:space="preserve"> </w:t>
      </w:r>
      <w:r w:rsidRPr="00BD49C4">
        <w:rPr>
          <w:rFonts w:eastAsia="Times New Roman"/>
          <w:szCs w:val="24"/>
        </w:rPr>
        <w:t>mà</w:t>
      </w:r>
      <w:r w:rsidR="00B915C1" w:rsidRPr="00BD49C4">
        <w:rPr>
          <w:rFonts w:eastAsia="Times New Roman"/>
          <w:szCs w:val="24"/>
        </w:rPr>
        <w:t xml:space="preserve"> </w:t>
      </w:r>
      <w:r w:rsidRPr="00BD49C4">
        <w:rPr>
          <w:rFonts w:eastAsia="Times New Roman"/>
          <w:szCs w:val="24"/>
        </w:rPr>
        <w:t>không</w:t>
      </w:r>
      <w:r w:rsidR="00B915C1" w:rsidRPr="00BD49C4">
        <w:rPr>
          <w:rFonts w:eastAsia="Times New Roman"/>
          <w:szCs w:val="24"/>
        </w:rPr>
        <w:t xml:space="preserve"> </w:t>
      </w:r>
      <w:r w:rsidRPr="00BD49C4">
        <w:rPr>
          <w:rFonts w:eastAsia="Times New Roman"/>
          <w:szCs w:val="24"/>
        </w:rPr>
        <w:t>nhiễm. Trong bài học qua Hòa Thượng nói về: “</w:t>
      </w:r>
      <w:r w:rsidRPr="00BD49C4">
        <w:rPr>
          <w:rFonts w:eastAsia="Times New Roman"/>
          <w:i/>
          <w:iCs/>
          <w:szCs w:val="24"/>
        </w:rPr>
        <w:t>Chánh thiện phân minh</w:t>
      </w:r>
      <w:r w:rsidR="00B915C1" w:rsidRPr="00BD49C4">
        <w:rPr>
          <w:rFonts w:eastAsia="Times New Roman"/>
          <w:iCs/>
          <w:szCs w:val="24"/>
        </w:rPr>
        <w:t> </w:t>
      </w:r>
      <w:r w:rsidRPr="00BD49C4">
        <w:rPr>
          <w:rFonts w:eastAsia="Times New Roman"/>
          <w:szCs w:val="24"/>
        </w:rPr>
        <w:t>”. Chúng ta phải tinh tường, rõ ràng mọi sự, mọi việc trong cuộc sống. Chúng ta trồng dưa thì được dưa, trồng đậu thì được đậu, gieo nhân yêu thương thì nhận quả yêu thương, gieo nhân tang tóc thì nhận quả tang tóc. Những người làm những việc tổn hại cho quốc gia, cộng đồng đều phải trả giá. Nhân quả không sai một ly.</w:t>
      </w:r>
    </w:p>
    <w:p w14:paraId="00000018" w14:textId="24A32866"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 xml:space="preserve">Hòa thượng nói: </w:t>
      </w:r>
      <w:r w:rsidRPr="00BD49C4">
        <w:rPr>
          <w:rFonts w:eastAsia="Times New Roman"/>
          <w:bCs/>
          <w:iCs/>
          <w:szCs w:val="24"/>
        </w:rPr>
        <w:t>“</w:t>
      </w:r>
      <w:r w:rsidRPr="00BD49C4">
        <w:rPr>
          <w:rFonts w:eastAsia="Times New Roman"/>
          <w:b/>
          <w:bCs/>
          <w:i/>
          <w:iCs/>
          <w:szCs w:val="24"/>
        </w:rPr>
        <w:t>Phật dùng giáo học để tiếp dẫn chúng sanh</w:t>
      </w:r>
      <w:r w:rsidR="00B915C1" w:rsidRPr="00BD49C4">
        <w:rPr>
          <w:rFonts w:eastAsia="Times New Roman"/>
          <w:bCs/>
          <w:iCs/>
          <w:szCs w:val="24"/>
        </w:rPr>
        <w:t> </w:t>
      </w:r>
      <w:r w:rsidRPr="00BD49C4">
        <w:rPr>
          <w:rFonts w:eastAsia="Times New Roman"/>
          <w:bCs/>
          <w:iCs/>
          <w:szCs w:val="24"/>
        </w:rPr>
        <w:t>”.</w:t>
      </w:r>
      <w:r w:rsidRPr="00BD49C4">
        <w:rPr>
          <w:rFonts w:eastAsia="Times New Roman"/>
          <w:szCs w:val="24"/>
        </w:rPr>
        <w:t xml:space="preserve"> Giáo học có thân giáo, khẩu giáo. Thích Ca Mâu Ni Phật, từ khi là thái tử rất chuyên cần, tinh tấn. Sau khi thành đạo, Ngài giáo hóa chúng sanh trong suốt 49 năm, không một ngày nào ngơi nghỉ. Đời sống của Ngài là đời sống “</w:t>
      </w:r>
      <w:r w:rsidRPr="00BD49C4">
        <w:rPr>
          <w:rFonts w:eastAsia="Times New Roman"/>
          <w:i/>
          <w:iCs/>
          <w:szCs w:val="24"/>
        </w:rPr>
        <w:t>nửa ngày ăn một bữa, dưới gốc cây ngủ một đêm</w:t>
      </w:r>
      <w:r w:rsidR="00B915C1" w:rsidRPr="00BD49C4">
        <w:rPr>
          <w:rFonts w:eastAsia="Times New Roman"/>
          <w:iCs/>
          <w:szCs w:val="24"/>
        </w:rPr>
        <w:t> </w:t>
      </w:r>
      <w:r w:rsidRPr="00BD49C4">
        <w:rPr>
          <w:rFonts w:eastAsia="Times New Roman"/>
          <w:szCs w:val="24"/>
        </w:rPr>
        <w:t>”. Ngài xả bỏ tất cả vì chúng sanh. Người xưa dạy chúng ta phải: “</w:t>
      </w:r>
      <w:r w:rsidRPr="00BD49C4">
        <w:rPr>
          <w:rFonts w:eastAsia="Times New Roman"/>
          <w:i/>
          <w:iCs/>
          <w:szCs w:val="24"/>
        </w:rPr>
        <w:t>Xả mình vì người</w:t>
      </w:r>
      <w:r w:rsidR="00B915C1" w:rsidRPr="00BD49C4">
        <w:rPr>
          <w:rFonts w:eastAsia="Times New Roman"/>
          <w:iCs/>
          <w:szCs w:val="24"/>
        </w:rPr>
        <w:t> </w:t>
      </w:r>
      <w:r w:rsidRPr="00BD49C4">
        <w:rPr>
          <w:rFonts w:eastAsia="Times New Roman"/>
          <w:szCs w:val="24"/>
        </w:rPr>
        <w:t>”. Đây là đời sống của người chân thật tu hành. Người nào trải qua đời sống hưởng thụ thì họ không phải người chân thật học Phật. Người chân thật phát tâm học Phật thì có Phật Bồ Tát gia hộ nên họ không cần mong cầu những thứ vật chất bên ngoài. Người có sự tham cầu thì sẽ không có được sự gia hộ của Phật Bồ Tát, họ phải lừa gạt người để trục lợi. Người chân thật học Phật được Phật Bồ Tát, Long Thiên Thiện Thần gia hộ nên mọi sự, mọi việc đều rất hanh thông.</w:t>
      </w:r>
    </w:p>
    <w:p w14:paraId="1CBE6CB1" w14:textId="780DFEF8"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Vậy khi chúng ta thấu hiểu được lời dạy của Hòa Thượng, chúng ta phải chân thật học Phật, không để Ma dẫn đường, quỷ đưa lối. Nếu chúng ta tin theo một vài lời huyễn hoặc thì chúng ta sẽ dính bẫy của Ma. Ngày trước, có người nói với tôi là tôi trông giống như một người sắp mất. Tôi nói với họ: “</w:t>
      </w:r>
      <w:r w:rsidRPr="00BD49C4">
        <w:rPr>
          <w:rFonts w:eastAsia="Times New Roman"/>
          <w:i/>
          <w:iCs/>
          <w:szCs w:val="24"/>
        </w:rPr>
        <w:t>Tôi đã biết việc này từ lâu rồi!</w:t>
      </w:r>
      <w:r w:rsidR="00B915C1" w:rsidRPr="00BD49C4">
        <w:rPr>
          <w:rFonts w:eastAsia="Times New Roman"/>
          <w:iCs/>
          <w:szCs w:val="24"/>
        </w:rPr>
        <w:t> </w:t>
      </w:r>
      <w:r w:rsidRPr="00BD49C4">
        <w:rPr>
          <w:rFonts w:eastAsia="Times New Roman"/>
          <w:szCs w:val="24"/>
        </w:rPr>
        <w:t>”. Có người nói, trong nhà tôi có rất nhiều Ma. Tôi nói: “</w:t>
      </w:r>
      <w:r w:rsidRPr="00BD49C4">
        <w:rPr>
          <w:rFonts w:eastAsia="Times New Roman"/>
          <w:i/>
          <w:iCs/>
          <w:szCs w:val="24"/>
        </w:rPr>
        <w:t>Tôi thậm chí muốn mời Ma đến!</w:t>
      </w:r>
      <w:r w:rsidR="00B915C1" w:rsidRPr="00BD49C4">
        <w:rPr>
          <w:rFonts w:eastAsia="Times New Roman"/>
          <w:iCs/>
          <w:szCs w:val="24"/>
        </w:rPr>
        <w:t> </w:t>
      </w:r>
      <w:r w:rsidRPr="00BD49C4">
        <w:rPr>
          <w:rFonts w:eastAsia="Times New Roman"/>
          <w:szCs w:val="24"/>
        </w:rPr>
        <w:t>”. Người xưa nói: “</w:t>
      </w:r>
      <w:r w:rsidRPr="00BD49C4">
        <w:rPr>
          <w:rFonts w:eastAsia="Times New Roman"/>
          <w:i/>
          <w:iCs/>
          <w:szCs w:val="24"/>
        </w:rPr>
        <w:t>Dương gian âm phủ đồng nhất lý</w:t>
      </w:r>
      <w:r w:rsidR="00B915C1" w:rsidRPr="00BD49C4">
        <w:rPr>
          <w:rFonts w:eastAsia="Times New Roman"/>
          <w:iCs/>
          <w:szCs w:val="24"/>
        </w:rPr>
        <w:t> </w:t>
      </w:r>
      <w:r w:rsidRPr="00BD49C4">
        <w:rPr>
          <w:rFonts w:eastAsia="Times New Roman"/>
          <w:szCs w:val="24"/>
        </w:rPr>
        <w:t>”. Chúng ta có hoàn cảnh sống của chúng ta thì chúng sanh ở tầng không gian khác cũng cần có hoàn cảnh để nương nhờ. Cô Dương Thục Phương cũng từng dạy chúng ta, làm thế nào để cứu giúp chúng sanh tầng không gian khác.</w:t>
      </w:r>
    </w:p>
    <w:p w14:paraId="0804EF1D" w14:textId="0715D089"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Ở nơi đây, tôi tự làm một chiếc hồ bán nguyệt rất đẹp và đặt tấm biển ghi dòng chữ: “</w:t>
      </w:r>
      <w:r w:rsidRPr="00BD49C4">
        <w:rPr>
          <w:rFonts w:eastAsia="Times New Roman"/>
          <w:i/>
          <w:iCs/>
          <w:szCs w:val="24"/>
        </w:rPr>
        <w:t>Pháp giới chúng sanh các</w:t>
      </w:r>
      <w:r w:rsidR="00B915C1" w:rsidRPr="00BD49C4">
        <w:rPr>
          <w:rFonts w:eastAsia="Times New Roman"/>
          <w:iCs/>
          <w:szCs w:val="24"/>
        </w:rPr>
        <w:t> </w:t>
      </w:r>
      <w:r w:rsidRPr="00BD49C4">
        <w:rPr>
          <w:rFonts w:eastAsia="Times New Roman"/>
          <w:szCs w:val="24"/>
        </w:rPr>
        <w:t>”. Nơi đây là lâu đài của chúng sanh ở tận hư không khắp pháp giới, người nào thích thì có thể đến để tu. Tấm biển này giống như giấy thông hành để các chúng sanh các tầng không gian khác có thể đến đây. Ở Hòa Phú, tôi cũng làm một nơi tương tự, vì mảnh đất đó trước đây là một đạo tràng, nên chắc hẳn có nhiều chúng sanh muốn tu hành. Các chúng sanh ở tầng không gian khác yên ổn thì mình mới có thể yên ổn, họ không yên thì chúng ta không thể yên! Đây không phải là mê tín mà là chúng ta thấu hiểu được như người xưa đã nói: “</w:t>
      </w:r>
      <w:r w:rsidRPr="00BD49C4">
        <w:rPr>
          <w:rFonts w:eastAsia="Times New Roman"/>
          <w:i/>
          <w:iCs/>
          <w:szCs w:val="24"/>
        </w:rPr>
        <w:t>Đất có Thổ Công, sông có Hà Bá</w:t>
      </w:r>
      <w:r w:rsidR="00B915C1" w:rsidRPr="00BD49C4">
        <w:rPr>
          <w:rFonts w:eastAsia="Times New Roman"/>
          <w:iCs/>
          <w:szCs w:val="24"/>
        </w:rPr>
        <w:t> </w:t>
      </w:r>
      <w:r w:rsidRPr="00BD49C4">
        <w:rPr>
          <w:rFonts w:eastAsia="Times New Roman"/>
          <w:szCs w:val="24"/>
        </w:rPr>
        <w:t>”. Bất cứ nơi nào cũng có các chúng sanh, chúng ta phải vì họ mà khởi tâm làm nơi để họ tu học, nương nhờ. Niềm tin này là có cơ sở.</w:t>
      </w:r>
    </w:p>
    <w:p w14:paraId="3864F2C1" w14:textId="77777777" w:rsidR="00B915C1" w:rsidRPr="00BD49C4" w:rsidRDefault="00291817" w:rsidP="00BD49C4">
      <w:pPr>
        <w:spacing w:after="160" w:line="312" w:lineRule="auto"/>
        <w:ind w:firstLine="540"/>
        <w:jc w:val="both"/>
        <w:rPr>
          <w:rFonts w:eastAsia="Times New Roman"/>
          <w:szCs w:val="24"/>
        </w:rPr>
      </w:pPr>
      <w:r w:rsidRPr="00BD49C4">
        <w:rPr>
          <w:rFonts w:eastAsia="Times New Roman"/>
          <w:szCs w:val="24"/>
        </w:rPr>
        <w:t>Cho dù trong nhà chúng ta có xương cốt cũng không sao, trong chiến tranh, rất nhiều người đã ngã xuống. Khi chúng ta đến thăm thành cổ Quảng Trị, cô hướng dẫn viên nhắc, mọi người hãy đi nhẹ vì từng ngọn cỏ đều có các chiến sĩ nằm xuống. Điều quan trọng là, chúng ta biết có chúng sanh tầng không gian khác thì chúng ta có vì họ lo nghĩ hay không? Chúng ta chỉ cần dành cho họ một góc, cùng mời họ ăn thì họ sẽ rất vui. Nhưng chúng ta thường không làm những việc cần làm, thậm chí, có người làm theo lời người khác nói nên muốn đuổi các chúng sanh tầng không gian khác đi. Chúng ta làm như vậy thì đã sai!</w:t>
      </w:r>
    </w:p>
    <w:p w14:paraId="0000001C" w14:textId="6AEDD80E" w:rsidR="00A50655" w:rsidRPr="00BD49C4" w:rsidRDefault="00291817" w:rsidP="00BD49C4">
      <w:pPr>
        <w:spacing w:after="160" w:line="312" w:lineRule="auto"/>
        <w:ind w:firstLine="540"/>
        <w:jc w:val="both"/>
        <w:rPr>
          <w:rFonts w:eastAsia="Times New Roman"/>
          <w:szCs w:val="24"/>
        </w:rPr>
      </w:pPr>
      <w:r w:rsidRPr="00BD49C4">
        <w:rPr>
          <w:rFonts w:eastAsia="Times New Roman"/>
          <w:szCs w:val="24"/>
        </w:rPr>
        <w:t>Nơi tôi sống có rất nhiều kiến, tôi nói với mọi người, nơi này là nơi của các chúng sanh này. Phía sau nhà tôi là núi, đây là nhà của kiến, sâu bọ, rắn, rết. Nếu chúng ta có lòng tốt chúng ta mang thức ăn lên núi rải, nếu chúng có thức ăn thì chúng sẽ không tìm đến nhà của chúng ta. Các chúng sanh vào nhà là do họ đi tìm thức ăn, họ không có ý làm phiền chúng ta. Chúng ta phải thấu hiểu mọi hoàn cảnh sống, như lời Hòa Thượng từng dạy chúng ta: “</w:t>
      </w:r>
      <w:r w:rsidRPr="00BD49C4">
        <w:rPr>
          <w:rFonts w:eastAsia="Times New Roman"/>
          <w:i/>
          <w:iCs/>
          <w:szCs w:val="24"/>
        </w:rPr>
        <w:t>Phải biết câu thông, thấu hiểu được hoàn cảnh sống với đại tự nhiên, với mọi người, thậm chí là với thiên địa quỷ thần</w:t>
      </w:r>
      <w:r w:rsidR="00B915C1" w:rsidRPr="00BD49C4">
        <w:rPr>
          <w:rFonts w:eastAsia="Times New Roman"/>
          <w:iCs/>
          <w:szCs w:val="24"/>
        </w:rPr>
        <w:t> </w:t>
      </w:r>
      <w:r w:rsidRPr="00BD49C4">
        <w:rPr>
          <w:rFonts w:eastAsia="Times New Roman"/>
          <w:szCs w:val="24"/>
        </w:rPr>
        <w:t>”.</w:t>
      </w:r>
    </w:p>
    <w:p w14:paraId="0000001D" w14:textId="77777777" w:rsidR="00A50655" w:rsidRPr="00BD49C4" w:rsidRDefault="00291817" w:rsidP="00BD49C4">
      <w:pPr>
        <w:pBdr>
          <w:top w:val="nil"/>
          <w:left w:val="nil"/>
          <w:bottom w:val="nil"/>
          <w:right w:val="nil"/>
          <w:between w:val="nil"/>
        </w:pBdr>
        <w:spacing w:after="160" w:line="312" w:lineRule="auto"/>
        <w:jc w:val="center"/>
        <w:rPr>
          <w:rFonts w:eastAsia="Times New Roman"/>
          <w:szCs w:val="24"/>
        </w:rPr>
      </w:pPr>
      <w:r w:rsidRPr="00BD49C4">
        <w:rPr>
          <w:rFonts w:eastAsia="Times New Roman"/>
          <w:szCs w:val="24"/>
        </w:rPr>
        <w:t>****************************</w:t>
      </w:r>
    </w:p>
    <w:p w14:paraId="0000001E" w14:textId="77777777" w:rsidR="00A50655" w:rsidRPr="00BD49C4" w:rsidRDefault="00291817" w:rsidP="00BD49C4">
      <w:pPr>
        <w:pBdr>
          <w:top w:val="nil"/>
          <w:left w:val="nil"/>
          <w:bottom w:val="nil"/>
          <w:right w:val="nil"/>
          <w:between w:val="nil"/>
        </w:pBdr>
        <w:spacing w:after="160" w:line="312" w:lineRule="auto"/>
        <w:jc w:val="center"/>
        <w:rPr>
          <w:rFonts w:eastAsia="Times New Roman"/>
          <w:szCs w:val="24"/>
        </w:rPr>
      </w:pPr>
      <w:r w:rsidRPr="00BD49C4">
        <w:rPr>
          <w:rFonts w:eastAsia="Times New Roman"/>
          <w:b/>
          <w:bCs/>
          <w:i/>
          <w:iCs/>
          <w:szCs w:val="24"/>
        </w:rPr>
        <w:t>Nam Mô A Di Đà Phật</w:t>
      </w:r>
    </w:p>
    <w:p w14:paraId="0000001F" w14:textId="77777777" w:rsidR="00A50655" w:rsidRPr="00BD49C4" w:rsidRDefault="00291817" w:rsidP="00BD49C4">
      <w:pPr>
        <w:pBdr>
          <w:top w:val="nil"/>
          <w:left w:val="nil"/>
          <w:bottom w:val="nil"/>
          <w:right w:val="nil"/>
          <w:between w:val="nil"/>
        </w:pBdr>
        <w:spacing w:after="160" w:line="312" w:lineRule="auto"/>
        <w:jc w:val="center"/>
        <w:rPr>
          <w:rFonts w:eastAsia="Times New Roman"/>
          <w:szCs w:val="24"/>
        </w:rPr>
      </w:pPr>
      <w:r w:rsidRPr="00BD49C4">
        <w:rPr>
          <w:rFonts w:eastAsia="Times New Roman"/>
          <w:i/>
          <w:iCs/>
          <w:szCs w:val="24"/>
        </w:rPr>
        <w:t>Chúng con xin tùy hỷ công đức của Thầy và tất cả các Thầy Cô!</w:t>
      </w:r>
    </w:p>
    <w:p w14:paraId="00000020" w14:textId="77777777" w:rsidR="00A50655" w:rsidRPr="00BD49C4" w:rsidRDefault="00291817" w:rsidP="00BD49C4">
      <w:pPr>
        <w:pBdr>
          <w:top w:val="nil"/>
          <w:left w:val="nil"/>
          <w:bottom w:val="nil"/>
          <w:right w:val="nil"/>
          <w:between w:val="nil"/>
        </w:pBdr>
        <w:spacing w:after="160" w:line="312" w:lineRule="auto"/>
        <w:jc w:val="center"/>
        <w:rPr>
          <w:rFonts w:eastAsia="Times New Roman"/>
          <w:szCs w:val="24"/>
        </w:rPr>
      </w:pPr>
      <w:r w:rsidRPr="00BD49C4">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50655" w:rsidRPr="00BD49C4" w:rsidSect="00BD49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AB85" w14:textId="77777777" w:rsidR="00B915C1" w:rsidRDefault="00B915C1" w:rsidP="00B915C1">
      <w:pPr>
        <w:spacing w:line="240" w:lineRule="auto"/>
      </w:pPr>
      <w:r>
        <w:separator/>
      </w:r>
    </w:p>
  </w:endnote>
  <w:endnote w:type="continuationSeparator" w:id="0">
    <w:p w14:paraId="6C65876A" w14:textId="77777777" w:rsidR="00B915C1" w:rsidRDefault="00B915C1" w:rsidP="00B91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373C" w14:textId="77777777" w:rsidR="00B915C1" w:rsidRDefault="00B91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18ED" w14:textId="750FBBCF" w:rsidR="00B915C1" w:rsidRPr="00BD49C4" w:rsidRDefault="00BD49C4" w:rsidP="00BD49C4">
    <w:pPr>
      <w:pStyle w:val="Footer"/>
      <w:jc w:val="center"/>
      <w:rPr>
        <w:sz w:val="24"/>
      </w:rPr>
    </w:pPr>
    <w:r w:rsidRPr="00BD49C4">
      <w:rPr>
        <w:sz w:val="24"/>
      </w:rPr>
      <w:fldChar w:fldCharType="begin"/>
    </w:r>
    <w:r w:rsidRPr="00BD49C4">
      <w:rPr>
        <w:sz w:val="24"/>
      </w:rPr>
      <w:instrText xml:space="preserve"> PAGE  \* MERGEFORMAT </w:instrText>
    </w:r>
    <w:r w:rsidRPr="00BD49C4">
      <w:rPr>
        <w:sz w:val="24"/>
      </w:rPr>
      <w:fldChar w:fldCharType="separate"/>
    </w:r>
    <w:r w:rsidRPr="00BD49C4">
      <w:rPr>
        <w:noProof/>
        <w:sz w:val="24"/>
      </w:rPr>
      <w:t>1</w:t>
    </w:r>
    <w:r w:rsidRPr="00BD49C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196" w14:textId="77777777" w:rsidR="00B915C1" w:rsidRDefault="00B9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97AE" w14:textId="77777777" w:rsidR="00B915C1" w:rsidRDefault="00B915C1" w:rsidP="00B915C1">
      <w:pPr>
        <w:spacing w:line="240" w:lineRule="auto"/>
      </w:pPr>
      <w:r>
        <w:separator/>
      </w:r>
    </w:p>
  </w:footnote>
  <w:footnote w:type="continuationSeparator" w:id="0">
    <w:p w14:paraId="5B6F1F43" w14:textId="77777777" w:rsidR="00B915C1" w:rsidRDefault="00B915C1" w:rsidP="00B915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32F0" w14:textId="77777777" w:rsidR="00B915C1" w:rsidRDefault="00B91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76CD" w14:textId="77777777" w:rsidR="00B915C1" w:rsidRPr="00BD49C4" w:rsidRDefault="00B915C1" w:rsidP="00BD4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D7A3" w14:textId="77777777" w:rsidR="00B915C1" w:rsidRDefault="00B91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55"/>
    <w:rsid w:val="00291817"/>
    <w:rsid w:val="009515CC"/>
    <w:rsid w:val="00A50655"/>
    <w:rsid w:val="00B915C1"/>
    <w:rsid w:val="00BD49C4"/>
    <w:rsid w:val="00D048BA"/>
    <w:rsid w:val="00FE1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7775"/>
  <w15:docId w15:val="{629973B4-B84F-468A-943F-76A32466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ind w:firstLine="0"/>
    </w:pPr>
    <w:rPr>
      <w:rFonts w:ascii="Times New Roman" w:hAnsi="Times New Roman" w:cs="Times New Roman"/>
      <w:sz w:val="28"/>
    </w:rPr>
  </w:style>
  <w:style w:type="paragraph" w:styleId="Heading1">
    <w:name w:val="heading 1"/>
    <w:basedOn w:val="Normal"/>
    <w:next w:val="Normal"/>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line="278" w:lineRule="auto"/>
      <w:outlineLvl w:val="2"/>
    </w:pPr>
    <w:rPr>
      <w:rFonts w:ascii="Aptos" w:eastAsia="Aptos" w:hAnsi="Aptos" w:cs="Aptos"/>
      <w:color w:val="0F4761"/>
      <w:szCs w:val="28"/>
    </w:rPr>
  </w:style>
  <w:style w:type="paragraph" w:styleId="Heading4">
    <w:name w:val="heading 4"/>
    <w:basedOn w:val="Normal"/>
    <w:next w:val="Normal"/>
    <w:uiPriority w:val="9"/>
    <w:semiHidden/>
    <w:unhideWhenUsed/>
    <w:qFormat/>
    <w:pPr>
      <w:keepNext/>
      <w:keepLines/>
      <w:spacing w:before="80" w:after="40" w:line="278" w:lineRule="auto"/>
      <w:outlineLvl w:val="3"/>
    </w:pPr>
    <w:rPr>
      <w:rFonts w:ascii="Aptos" w:eastAsia="Aptos" w:hAnsi="Aptos" w:cs="Aptos"/>
      <w:i/>
      <w:iCs/>
      <w:color w:val="0F4761"/>
      <w:sz w:val="24"/>
      <w:szCs w:val="24"/>
    </w:rPr>
  </w:style>
  <w:style w:type="paragraph" w:styleId="Heading5">
    <w:name w:val="heading 5"/>
    <w:basedOn w:val="Normal"/>
    <w:next w:val="Normal"/>
    <w:uiPriority w:val="9"/>
    <w:semiHidden/>
    <w:unhideWhenUsed/>
    <w:qFormat/>
    <w:pPr>
      <w:keepNext/>
      <w:keepLines/>
      <w:spacing w:before="80" w:after="40" w:line="278" w:lineRule="auto"/>
      <w:outlineLvl w:val="4"/>
    </w:pPr>
    <w:rPr>
      <w:rFonts w:ascii="Aptos" w:eastAsia="Aptos" w:hAnsi="Aptos" w:cs="Aptos"/>
      <w:color w:val="0F4761"/>
      <w:sz w:val="24"/>
      <w:szCs w:val="24"/>
    </w:rPr>
  </w:style>
  <w:style w:type="paragraph" w:styleId="Heading6">
    <w:name w:val="heading 6"/>
    <w:basedOn w:val="Normal"/>
    <w:next w:val="Normal"/>
    <w:uiPriority w:val="9"/>
    <w:semiHidden/>
    <w:unhideWhenUsed/>
    <w:qFormat/>
    <w:pPr>
      <w:keepNext/>
      <w:keepLines/>
      <w:spacing w:before="40" w:line="278" w:lineRule="auto"/>
      <w:outlineLvl w:val="5"/>
    </w:pPr>
    <w:rPr>
      <w:rFonts w:ascii="Aptos" w:eastAsia="Aptos" w:hAnsi="Aptos" w:cs="Aptos"/>
      <w:i/>
      <w:iCs/>
      <w:color w:val="595959"/>
      <w:sz w:val="24"/>
      <w:szCs w:val="24"/>
    </w:rPr>
  </w:style>
  <w:style w:type="paragraph" w:styleId="Heading7">
    <w:name w:val="heading 7"/>
    <w:basedOn w:val="Normal"/>
    <w:next w:val="Normal"/>
    <w:qFormat/>
    <w:pPr>
      <w:keepNext/>
      <w:keepLines/>
      <w:spacing w:before="40" w:line="278" w:lineRule="auto"/>
      <w:outlineLvl w:val="6"/>
    </w:pPr>
    <w:rPr>
      <w:rFonts w:ascii="Aptos" w:eastAsia="Times New Roman" w:hAnsi="Aptos"/>
      <w:color w:val="595959"/>
      <w:kern w:val="2"/>
      <w:sz w:val="24"/>
      <w:szCs w:val="24"/>
    </w:rPr>
  </w:style>
  <w:style w:type="paragraph" w:styleId="Heading8">
    <w:name w:val="heading 8"/>
    <w:basedOn w:val="Normal"/>
    <w:next w:val="Normal"/>
    <w:qFormat/>
    <w:pPr>
      <w:keepNext/>
      <w:keepLines/>
      <w:spacing w:line="278" w:lineRule="auto"/>
      <w:outlineLvl w:val="7"/>
    </w:pPr>
    <w:rPr>
      <w:rFonts w:ascii="Aptos" w:eastAsia="Times New Roman" w:hAnsi="Aptos"/>
      <w:i/>
      <w:iCs/>
      <w:color w:val="272727"/>
      <w:kern w:val="2"/>
      <w:sz w:val="24"/>
      <w:szCs w:val="24"/>
    </w:rPr>
  </w:style>
  <w:style w:type="paragraph" w:styleId="Heading9">
    <w:name w:val="heading 9"/>
    <w:basedOn w:val="Normal"/>
    <w:next w:val="Normal"/>
    <w:qFormat/>
    <w:pPr>
      <w:keepNext/>
      <w:keepLines/>
      <w:spacing w:line="278" w:lineRule="auto"/>
      <w:outlineLvl w:val="8"/>
    </w:pPr>
    <w:rPr>
      <w:rFonts w:ascii="Aptos" w:eastAsia="Times New Roman" w:hAnsi="Aptos"/>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Heading2Char">
    <w:name w:val="Heading 2 Char"/>
    <w:basedOn w:val="DefaultParagraphFont"/>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Heading3Char">
    <w:name w:val="Heading 3 Char"/>
    <w:basedOn w:val="DefaultParagraphFont"/>
    <w:rPr>
      <w:color w:val="0F4761"/>
      <w:w w:val="100"/>
      <w:position w:val="-1"/>
      <w:sz w:val="28"/>
      <w:szCs w:val="28"/>
      <w:effect w:val="none"/>
      <w:vertAlign w:val="baseline"/>
      <w:cs w:val="0"/>
      <w:em w:val="none"/>
    </w:rPr>
  </w:style>
  <w:style w:type="character" w:customStyle="1" w:styleId="Heading4Char">
    <w:name w:val="Heading 4 Char"/>
    <w:basedOn w:val="DefaultParagraphFont"/>
    <w:rPr>
      <w:i/>
      <w:iCs/>
      <w:color w:val="0F4761"/>
      <w:w w:val="100"/>
      <w:position w:val="-1"/>
      <w:effect w:val="none"/>
      <w:vertAlign w:val="baseline"/>
      <w:cs w:val="0"/>
      <w:em w:val="none"/>
    </w:rPr>
  </w:style>
  <w:style w:type="character" w:customStyle="1" w:styleId="Heading5Char">
    <w:name w:val="Heading 5 Char"/>
    <w:basedOn w:val="DefaultParagraphFont"/>
    <w:rPr>
      <w:color w:val="0F4761"/>
      <w:w w:val="100"/>
      <w:position w:val="-1"/>
      <w:effect w:val="none"/>
      <w:vertAlign w:val="baseline"/>
      <w:cs w:val="0"/>
      <w:em w:val="none"/>
    </w:rPr>
  </w:style>
  <w:style w:type="character" w:customStyle="1" w:styleId="Heading6Char">
    <w:name w:val="Heading 6 Char"/>
    <w:basedOn w:val="DefaultParagraphFont"/>
    <w:rPr>
      <w:i/>
      <w:iCs/>
      <w:color w:val="595959"/>
      <w:w w:val="100"/>
      <w:position w:val="-1"/>
      <w:effect w:val="none"/>
      <w:vertAlign w:val="baseline"/>
      <w:cs w:val="0"/>
      <w:em w:val="none"/>
    </w:rPr>
  </w:style>
  <w:style w:type="character" w:customStyle="1" w:styleId="Heading7Char">
    <w:name w:val="Heading 7 Char"/>
    <w:basedOn w:val="DefaultParagraphFont"/>
    <w:rPr>
      <w:color w:val="595959"/>
      <w:w w:val="100"/>
      <w:position w:val="-1"/>
      <w:effect w:val="none"/>
      <w:vertAlign w:val="baseline"/>
      <w:cs w:val="0"/>
      <w:em w:val="none"/>
    </w:rPr>
  </w:style>
  <w:style w:type="character" w:customStyle="1" w:styleId="Heading8Char">
    <w:name w:val="Heading 8 Char"/>
    <w:basedOn w:val="DefaultParagraphFont"/>
    <w:rPr>
      <w:i/>
      <w:iCs/>
      <w:color w:val="272727"/>
      <w:w w:val="100"/>
      <w:position w:val="-1"/>
      <w:effect w:val="none"/>
      <w:vertAlign w:val="baseline"/>
      <w:cs w:val="0"/>
      <w:em w:val="none"/>
    </w:rPr>
  </w:style>
  <w:style w:type="character" w:customStyle="1" w:styleId="Heading9Char">
    <w:name w:val="Heading 9 Char"/>
    <w:basedOn w:val="DefaultParagraphFont"/>
    <w:rPr>
      <w:color w:val="272727"/>
      <w:w w:val="100"/>
      <w:position w:val="-1"/>
      <w:effect w:val="none"/>
      <w:vertAlign w:val="baseline"/>
      <w:cs w:val="0"/>
      <w:em w:val="none"/>
    </w:rPr>
  </w:style>
  <w:style w:type="character" w:customStyle="1" w:styleId="TitleChar">
    <w:name w:val="Title Char"/>
    <w:basedOn w:val="DefaultParagraphFont"/>
    <w:rPr>
      <w:rFonts w:ascii="Aptos Display" w:eastAsia="Times New Roman" w:hAnsi="Aptos Display" w:cs="Times New Roman"/>
      <w:spacing w:val="-10"/>
      <w:w w:val="100"/>
      <w:kern w:val="28"/>
      <w:position w:val="-1"/>
      <w:sz w:val="56"/>
      <w:szCs w:val="56"/>
      <w:effect w:val="none"/>
      <w:vertAlign w:val="baseline"/>
      <w:cs w:val="0"/>
      <w:em w:val="none"/>
    </w:rPr>
  </w:style>
  <w:style w:type="character" w:customStyle="1" w:styleId="SubtitleChar">
    <w:name w:val="Subtitle Char"/>
    <w:basedOn w:val="DefaultParagraphFont"/>
    <w:rPr>
      <w:color w:val="595959"/>
      <w:spacing w:val="15"/>
      <w:w w:val="100"/>
      <w:position w:val="-1"/>
      <w:sz w:val="28"/>
      <w:szCs w:val="28"/>
      <w:effect w:val="none"/>
      <w:vertAlign w:val="baseline"/>
      <w:cs w:val="0"/>
      <w:em w:val="none"/>
    </w:rPr>
  </w:style>
  <w:style w:type="paragraph" w:styleId="Quote">
    <w:name w:val="Quote"/>
    <w:basedOn w:val="Normal"/>
    <w:next w:val="Normal"/>
    <w:pPr>
      <w:spacing w:before="160" w:line="278" w:lineRule="auto"/>
      <w:jc w:val="center"/>
    </w:pPr>
    <w:rPr>
      <w:rFonts w:ascii="Aptos" w:eastAsia="Aptos" w:hAnsi="Aptos"/>
      <w:i/>
      <w:iCs/>
      <w:color w:val="404040"/>
      <w:kern w:val="2"/>
      <w:sz w:val="24"/>
      <w:szCs w:val="24"/>
    </w:rPr>
  </w:style>
  <w:style w:type="character" w:customStyle="1" w:styleId="QuoteChar">
    <w:name w:val="Quote Char"/>
    <w:basedOn w:val="DefaultParagraphFont"/>
    <w:rPr>
      <w:i/>
      <w:iCs/>
      <w:color w:val="404040"/>
      <w:w w:val="100"/>
      <w:position w:val="-1"/>
      <w:effect w:val="none"/>
      <w:vertAlign w:val="baseline"/>
      <w:cs w:val="0"/>
      <w:em w:val="none"/>
    </w:rPr>
  </w:style>
  <w:style w:type="paragraph" w:styleId="ListParagraph">
    <w:name w:val="List Paragraph"/>
    <w:basedOn w:val="Normal"/>
    <w:pPr>
      <w:spacing w:line="278" w:lineRule="auto"/>
      <w:ind w:left="720"/>
      <w:contextualSpacing/>
    </w:pPr>
    <w:rPr>
      <w:rFonts w:ascii="Aptos" w:eastAsia="Aptos" w:hAnsi="Aptos"/>
      <w:kern w:val="2"/>
      <w:sz w:val="24"/>
      <w:szCs w:val="24"/>
    </w:rPr>
  </w:style>
  <w:style w:type="character" w:styleId="IntenseEmphasis">
    <w:name w:val="Intense Emphasis"/>
    <w:basedOn w:val="DefaultParagraphFont"/>
    <w:rPr>
      <w:i/>
      <w:iCs/>
      <w:color w:val="0F4761"/>
      <w:w w:val="100"/>
      <w:position w:val="-1"/>
      <w:effect w:val="none"/>
      <w:vertAlign w:val="baseline"/>
      <w:cs w:val="0"/>
      <w:em w:val="none"/>
    </w:rPr>
  </w:style>
  <w:style w:type="paragraph" w:styleId="IntenseQuote">
    <w:name w:val="Intense Quote"/>
    <w:basedOn w:val="Normal"/>
    <w:next w:val="Normal"/>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QuoteChar">
    <w:name w:val="Intense Quote Char"/>
    <w:basedOn w:val="DefaultParagraphFont"/>
    <w:rPr>
      <w:i/>
      <w:iCs/>
      <w:color w:val="0F4761"/>
      <w:w w:val="100"/>
      <w:position w:val="-1"/>
      <w:effect w:val="none"/>
      <w:vertAlign w:val="baseline"/>
      <w:cs w:val="0"/>
      <w:em w:val="none"/>
    </w:rPr>
  </w:style>
  <w:style w:type="character" w:styleId="IntenseReference">
    <w:name w:val="Intense Reference"/>
    <w:basedOn w:val="DefaultParagraphFont"/>
    <w:rPr>
      <w:b/>
      <w:bCs/>
      <w:smallCaps/>
      <w:color w:val="0F4761"/>
      <w:spacing w:val="5"/>
      <w:w w:val="100"/>
      <w:position w:val="-1"/>
      <w:effect w:val="none"/>
      <w:vertAlign w:val="baseline"/>
      <w:cs w:val="0"/>
      <w:em w:val="none"/>
    </w:rPr>
  </w:style>
  <w:style w:type="paragraph" w:styleId="Subtitle">
    <w:name w:val="Subtitle"/>
    <w:basedOn w:val="Normal"/>
    <w:next w:val="Normal"/>
    <w:uiPriority w:val="11"/>
    <w:qFormat/>
    <w:pPr>
      <w:spacing w:line="278" w:lineRule="auto"/>
    </w:pPr>
    <w:rPr>
      <w:rFonts w:ascii="Aptos" w:eastAsia="Aptos" w:hAnsi="Aptos" w:cs="Aptos"/>
      <w:color w:val="595959"/>
      <w:szCs w:val="28"/>
    </w:rPr>
  </w:style>
  <w:style w:type="paragraph" w:styleId="Header">
    <w:name w:val="header"/>
    <w:basedOn w:val="Normal"/>
    <w:link w:val="HeaderChar"/>
    <w:uiPriority w:val="99"/>
    <w:unhideWhenUsed/>
    <w:rsid w:val="00B915C1"/>
    <w:pPr>
      <w:spacing w:line="240" w:lineRule="auto"/>
    </w:pPr>
  </w:style>
  <w:style w:type="character" w:customStyle="1" w:styleId="HeaderChar">
    <w:name w:val="Header Char"/>
    <w:basedOn w:val="DefaultParagraphFont"/>
    <w:link w:val="Header"/>
    <w:uiPriority w:val="99"/>
    <w:rsid w:val="00B915C1"/>
    <w:rPr>
      <w:rFonts w:ascii="Times New Roman" w:hAnsi="Times New Roman" w:cs="Times New Roman"/>
      <w:sz w:val="28"/>
    </w:rPr>
  </w:style>
  <w:style w:type="paragraph" w:styleId="Footer">
    <w:name w:val="footer"/>
    <w:basedOn w:val="Normal"/>
    <w:link w:val="FooterChar"/>
    <w:uiPriority w:val="99"/>
    <w:unhideWhenUsed/>
    <w:rsid w:val="00B915C1"/>
    <w:pPr>
      <w:spacing w:line="240" w:lineRule="auto"/>
    </w:pPr>
  </w:style>
  <w:style w:type="character" w:customStyle="1" w:styleId="FooterChar">
    <w:name w:val="Footer Char"/>
    <w:basedOn w:val="DefaultParagraphFont"/>
    <w:link w:val="Footer"/>
    <w:uiPriority w:val="99"/>
    <w:rsid w:val="00B915C1"/>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iMcs7gk5k7GTirgEzkJ8hLX4w==">CgMxLjAyDmguM3pqZTRvaHpjc2RzOAByITEtcGtWc2V2ZHVoZG1rOGZYVnRtZmJFa2xuQWtyTXJ5dw==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Robot</dc:creator>
  <cp:lastModifiedBy>PH</cp:lastModifiedBy>
  <cp:revision>4</cp:revision>
  <dcterms:created xsi:type="dcterms:W3CDTF">2026-01-28T02:15:00Z</dcterms:created>
  <dcterms:modified xsi:type="dcterms:W3CDTF">2026-02-25T09:16:00Z</dcterms:modified>
</cp:coreProperties>
</file>